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30" w:rsidRDefault="00471930" w:rsidP="00471930">
      <w:pPr>
        <w:shd w:val="clear" w:color="auto" w:fill="FFFFFF"/>
        <w:tabs>
          <w:tab w:val="left" w:pos="5220"/>
        </w:tabs>
        <w:spacing w:line="240" w:lineRule="exact"/>
        <w:ind w:right="4140"/>
        <w:jc w:val="both"/>
        <w:rPr>
          <w:b/>
          <w:sz w:val="28"/>
          <w:szCs w:val="28"/>
        </w:rPr>
      </w:pPr>
    </w:p>
    <w:p w:rsidR="00471930" w:rsidRDefault="00471930" w:rsidP="00471930">
      <w:pPr>
        <w:widowControl/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1930" w:rsidRDefault="00471930" w:rsidP="00471930">
      <w:pPr>
        <w:ind w:firstLine="700"/>
        <w:jc w:val="both"/>
        <w:rPr>
          <w:b/>
          <w:color w:val="000000" w:themeColor="text1"/>
          <w:sz w:val="28"/>
          <w:szCs w:val="28"/>
        </w:rPr>
      </w:pPr>
      <w:r w:rsidRPr="00471930">
        <w:rPr>
          <w:b/>
          <w:color w:val="000000" w:themeColor="text1"/>
          <w:sz w:val="28"/>
          <w:szCs w:val="28"/>
        </w:rPr>
        <w:lastRenderedPageBreak/>
        <w:t>Информация</w:t>
      </w:r>
      <w:r>
        <w:rPr>
          <w:b/>
          <w:color w:val="000000" w:themeColor="text1"/>
          <w:sz w:val="28"/>
          <w:szCs w:val="28"/>
        </w:rPr>
        <w:t>.</w:t>
      </w:r>
    </w:p>
    <w:p w:rsidR="00471930" w:rsidRPr="00471930" w:rsidRDefault="00471930" w:rsidP="00471930">
      <w:pPr>
        <w:ind w:firstLine="700"/>
        <w:jc w:val="both"/>
        <w:rPr>
          <w:b/>
          <w:color w:val="000000" w:themeColor="text1"/>
          <w:sz w:val="28"/>
          <w:szCs w:val="28"/>
        </w:rPr>
      </w:pPr>
    </w:p>
    <w:p w:rsidR="00471930" w:rsidRPr="00471930" w:rsidRDefault="00471930" w:rsidP="00471930">
      <w:pPr>
        <w:ind w:firstLine="700"/>
        <w:jc w:val="both"/>
        <w:rPr>
          <w:color w:val="000000" w:themeColor="text1"/>
          <w:sz w:val="28"/>
          <w:szCs w:val="28"/>
        </w:rPr>
      </w:pPr>
      <w:r w:rsidRPr="00471930">
        <w:rPr>
          <w:color w:val="000000" w:themeColor="text1"/>
          <w:sz w:val="28"/>
          <w:szCs w:val="28"/>
        </w:rPr>
        <w:t>Прокуратурой района проведена проверка исполнения законодательства в сфере здравоохранения в части наличия в аптечных пунктах Кусинского района жизненно необходимых лекарственных средств.</w:t>
      </w:r>
    </w:p>
    <w:p w:rsidR="00471930" w:rsidRPr="00471930" w:rsidRDefault="000E062B" w:rsidP="00471930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</w:t>
      </w:r>
      <w:r w:rsidR="00471930" w:rsidRPr="00471930">
        <w:rPr>
          <w:color w:val="000000" w:themeColor="text1"/>
          <w:sz w:val="28"/>
          <w:szCs w:val="28"/>
        </w:rPr>
        <w:t xml:space="preserve"> законодательством 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им </w:t>
      </w:r>
      <w:hyperlink r:id="rId4" w:history="1">
        <w:r w:rsidR="00471930" w:rsidRPr="00471930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="00471930" w:rsidRPr="00471930">
        <w:rPr>
          <w:color w:val="000000" w:themeColor="text1"/>
          <w:sz w:val="28"/>
          <w:szCs w:val="28"/>
        </w:rPr>
        <w:t xml:space="preserve"> </w:t>
      </w:r>
      <w:hyperlink r:id="rId5" w:history="1">
        <w:r w:rsidR="00471930" w:rsidRPr="00471930">
          <w:rPr>
            <w:rStyle w:val="a3"/>
            <w:color w:val="000000" w:themeColor="text1"/>
            <w:sz w:val="28"/>
            <w:szCs w:val="28"/>
            <w:u w:val="none"/>
          </w:rPr>
          <w:t>минимальный ассортимент</w:t>
        </w:r>
      </w:hyperlink>
      <w:r w:rsidR="00471930" w:rsidRPr="00471930">
        <w:rPr>
          <w:color w:val="000000" w:themeColor="text1"/>
          <w:sz w:val="28"/>
          <w:szCs w:val="28"/>
        </w:rPr>
        <w:t xml:space="preserve"> лекарственных препаратов, необходимых для оказания медицинской помощи.</w:t>
      </w:r>
    </w:p>
    <w:p w:rsidR="00471930" w:rsidRPr="00471930" w:rsidRDefault="00146712" w:rsidP="00471930">
      <w:pPr>
        <w:ind w:firstLine="700"/>
        <w:jc w:val="both"/>
        <w:rPr>
          <w:color w:val="000000" w:themeColor="text1"/>
          <w:sz w:val="28"/>
          <w:szCs w:val="28"/>
        </w:rPr>
      </w:pPr>
      <w:hyperlink r:id="rId6" w:history="1">
        <w:r w:rsidR="00471930" w:rsidRPr="00471930">
          <w:rPr>
            <w:rStyle w:val="a3"/>
            <w:color w:val="000000" w:themeColor="text1"/>
            <w:sz w:val="28"/>
            <w:szCs w:val="28"/>
            <w:u w:val="none"/>
          </w:rPr>
          <w:t xml:space="preserve">Распоряжением Правительства РФ от 12.10.2019 N 2406-р </w:t>
        </w:r>
      </w:hyperlink>
      <w:r w:rsidR="00471930" w:rsidRPr="00471930">
        <w:rPr>
          <w:color w:val="000000" w:themeColor="text1"/>
          <w:sz w:val="28"/>
          <w:szCs w:val="28"/>
        </w:rPr>
        <w:t>утвержден минимальный ассортимент лекарственных препаратов, необходимых для оказания медицинской помощи, в том числе для аптечных пунктов, аптечных киосков.</w:t>
      </w:r>
    </w:p>
    <w:p w:rsidR="00471930" w:rsidRPr="00471930" w:rsidRDefault="00471930" w:rsidP="00471930">
      <w:pPr>
        <w:pStyle w:val="a4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Установив, что в аптечном пункте, расположенном в р.п. Магнитка отсутствуют лекарственные препараты, входящие в минимальный ассортимент лекарственных препаратов, необходимых для оказания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помощи, а именно: </w:t>
      </w:r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парацетамол, кагоцел, гидрокартизол, капли глазные «Диклофенак», клотримазол, лоратадин и др. </w:t>
      </w:r>
    </w:p>
    <w:p w:rsidR="00471930" w:rsidRPr="00471930" w:rsidRDefault="00471930" w:rsidP="00471930">
      <w:pPr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color w:val="000000" w:themeColor="text1"/>
          <w:sz w:val="28"/>
          <w:szCs w:val="28"/>
        </w:rPr>
      </w:pPr>
      <w:r w:rsidRPr="00471930">
        <w:rPr>
          <w:color w:val="000000" w:themeColor="text1"/>
          <w:sz w:val="28"/>
          <w:szCs w:val="28"/>
        </w:rPr>
        <w:t>Отсутствие в аптечном пункте лекарственных препаратов, входящих в минимальный ассортимент лекарственных препаратов, необходимых для оказания медицинской помощи создает угрозу жизни граждан, нарушает их право на медицинскую помощь.</w:t>
      </w:r>
    </w:p>
    <w:p w:rsidR="00471930" w:rsidRDefault="00471930" w:rsidP="0047193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проверки прокурором района руководителю аптечного пункта внесено представление об устранении выявленных нарушений законодательства. </w:t>
      </w:r>
    </w:p>
    <w:p w:rsidR="00471930" w:rsidRDefault="00471930" w:rsidP="0047193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30" w:rsidRDefault="00471930" w:rsidP="0047193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30" w:rsidRDefault="00471930" w:rsidP="00471930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района</w:t>
      </w:r>
    </w:p>
    <w:p w:rsidR="00471930" w:rsidRDefault="00471930" w:rsidP="00471930">
      <w:pPr>
        <w:pStyle w:val="a4"/>
        <w:spacing w:after="0" w:line="24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30" w:rsidRPr="00471930" w:rsidRDefault="00471930" w:rsidP="00471930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советник юстиции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Д.В.Аришин</w:t>
      </w:r>
    </w:p>
    <w:p w:rsidR="009B56A6" w:rsidRDefault="009B56A6"/>
    <w:sectPr w:rsidR="009B56A6" w:rsidSect="0014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32"/>
    <w:rsid w:val="000E062B"/>
    <w:rsid w:val="00146712"/>
    <w:rsid w:val="00471930"/>
    <w:rsid w:val="00830332"/>
    <w:rsid w:val="009B56A6"/>
    <w:rsid w:val="00AB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193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1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E2263864BB2FC4E08CE18F65AF1649834813CC93EB3F258AD7F52EA7972EE0465579EE495CA0A44D53CFF1D1FECBc0VCH" TargetMode="External"/><Relationship Id="rId5" Type="http://schemas.openxmlformats.org/officeDocument/2006/relationships/hyperlink" Target="consultantplus://offline/ref=40CAE64EB55185D84E6FA97756B949CFB45429FAE6A1BE667CAC17C5D4264FE677B5D40E1185797E654F279388E8CD22EE3794C7D1380BAAJ2h4F" TargetMode="External"/><Relationship Id="rId4" Type="http://schemas.openxmlformats.org/officeDocument/2006/relationships/hyperlink" Target="consultantplus://offline/ref=40CAE64EB55185D84E6FA97756B949CFB4562DFAEDA5BE667CAC17C5D4264FE677B5D40E11817D76624F279388E8CD22EE3794C7D1380BAAJ2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Bait</cp:lastModifiedBy>
  <cp:revision>5</cp:revision>
  <cp:lastPrinted>2020-06-18T07:38:00Z</cp:lastPrinted>
  <dcterms:created xsi:type="dcterms:W3CDTF">2020-06-16T13:33:00Z</dcterms:created>
  <dcterms:modified xsi:type="dcterms:W3CDTF">2020-06-22T03:24:00Z</dcterms:modified>
</cp:coreProperties>
</file>